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</w:tblGrid>
      <w:tr w:rsidR="00E263ED" w:rsidRPr="00E263ED" w:rsidTr="00987D08">
        <w:tc>
          <w:tcPr>
            <w:tcW w:w="3479" w:type="dxa"/>
          </w:tcPr>
          <w:p w:rsidR="00E263ED" w:rsidRPr="00E263ED" w:rsidRDefault="00514044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bookmarkStart w:id="0" w:name="_GoBack"/>
            <w:bookmarkEnd w:id="0"/>
            <w:r w:rsidR="00E263ED"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риложение 4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Челябинской области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утвержденному Приказом Финансового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администрации Увельского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муниципального округа Челябинской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области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Pr="00E263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января 2026 г. №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</w:t>
            </w:r>
          </w:p>
          <w:p w:rsidR="00E263ED" w:rsidRPr="00E263ED" w:rsidRDefault="00E263ED" w:rsidP="00E263E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РЕГИСТРАЦИИ ЛИЦЕВЫХ СЧЕТОВ </w:t>
      </w:r>
      <w:hyperlink w:anchor="Par1362" w:history="1">
        <w:r w:rsidRPr="00E263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______________________ ГОД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>(титульный лист)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управление администрации Увельского муниципального округа Челябинской области 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____________________________________________________________________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Закончена _________________________________________________________________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(раздел)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главы по бюджетной </w:t>
      </w:r>
      <w:hyperlink r:id="rId4" w:history="1">
        <w:r w:rsidRPr="00E263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классификации</w:t>
        </w:r>
      </w:hyperlink>
      <w:r w:rsidRPr="00E26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5"/>
        <w:gridCol w:w="1283"/>
        <w:gridCol w:w="1567"/>
        <w:gridCol w:w="1395"/>
        <w:gridCol w:w="1559"/>
        <w:gridCol w:w="1425"/>
        <w:gridCol w:w="1801"/>
        <w:gridCol w:w="2126"/>
        <w:gridCol w:w="2303"/>
      </w:tblGrid>
      <w:tr w:rsidR="00E263ED" w:rsidRPr="00E263ED" w:rsidTr="00987D08">
        <w:trPr>
          <w:trHeight w:val="394"/>
          <w:tblCellSpacing w:w="5" w:type="nil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лицевого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Номер лицевого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и дата писем      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Финансового управления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Дата закрытия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лицевого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Дата переоформления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лицевого счета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63ED" w:rsidRPr="00E263ED" w:rsidTr="00987D08">
        <w:trPr>
          <w:trHeight w:val="517"/>
          <w:tblCellSpacing w:w="5" w:type="nil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3ED" w:rsidRPr="00E263ED" w:rsidTr="00987D08">
        <w:trPr>
          <w:trHeight w:val="913"/>
          <w:tblCellSpacing w:w="5" w:type="nil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об открытии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лицевого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о закрытии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лицевого</w:t>
            </w: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счета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3ED" w:rsidRPr="00E263ED" w:rsidTr="00987D08">
        <w:trPr>
          <w:trHeight w:val="332"/>
          <w:tblCellSpacing w:w="5" w:type="nil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263ED" w:rsidRPr="00E263ED" w:rsidTr="00987D08">
        <w:trPr>
          <w:trHeight w:val="369"/>
          <w:tblCellSpacing w:w="5" w:type="nil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ED" w:rsidRPr="00E263ED" w:rsidRDefault="00E263ED" w:rsidP="00E263E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63ED" w:rsidRP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3ED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E263ED" w:rsidRDefault="00E263ED" w:rsidP="00E263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1362"/>
      <w:bookmarkEnd w:id="1"/>
      <w:r w:rsidRPr="00E263ED">
        <w:rPr>
          <w:rFonts w:ascii="Times New Roman" w:eastAsia="Calibri" w:hAnsi="Times New Roman" w:cs="Times New Roman"/>
          <w:sz w:val="24"/>
          <w:szCs w:val="24"/>
        </w:rPr>
        <w:t xml:space="preserve">&lt;*&gt; по отдельным разделам согласно кодам главы по бюджетной </w:t>
      </w:r>
      <w:hyperlink r:id="rId5" w:history="1">
        <w:r w:rsidRPr="00E263ED">
          <w:rPr>
            <w:rFonts w:ascii="Times New Roman" w:eastAsia="Calibri" w:hAnsi="Times New Roman" w:cs="Times New Roman"/>
            <w:sz w:val="24"/>
            <w:szCs w:val="24"/>
          </w:rPr>
          <w:t>классификации</w:t>
        </w:r>
      </w:hyperlink>
      <w:r w:rsidRPr="00E263ED">
        <w:rPr>
          <w:rFonts w:ascii="Times New Roman" w:eastAsia="Calibri" w:hAnsi="Times New Roman" w:cs="Times New Roman"/>
          <w:sz w:val="24"/>
          <w:szCs w:val="24"/>
        </w:rPr>
        <w:t xml:space="preserve"> с указанием всех открытых клиенту лицевых счетов.</w:t>
      </w:r>
      <w:bookmarkStart w:id="2" w:name="Par1368"/>
      <w:bookmarkEnd w:id="2"/>
    </w:p>
    <w:sectPr w:rsidR="00E263ED" w:rsidSect="00E26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ED"/>
    <w:rsid w:val="00514044"/>
    <w:rsid w:val="00E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717"/>
  <w15:chartTrackingRefBased/>
  <w15:docId w15:val="{BBACB12D-FDB3-4540-B4DF-1E76EF8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FF40508787A41AE3EA3D7D1113FE265A937BB4C6F1BA34FCF40C61A4236D69F48933052C7CC4C6bBp6K" TargetMode="External"/><Relationship Id="rId4" Type="http://schemas.openxmlformats.org/officeDocument/2006/relationships/hyperlink" Target="consultantplus://offline/ref=98FF40508787A41AE3EA3D7D1113FE265A937BB4C6F1BA34FCF40C61A4236D69F48933052C7CC4C6bB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2</cp:revision>
  <dcterms:created xsi:type="dcterms:W3CDTF">2026-02-02T07:12:00Z</dcterms:created>
  <dcterms:modified xsi:type="dcterms:W3CDTF">2026-02-02T07:14:00Z</dcterms:modified>
</cp:coreProperties>
</file>